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思源黑体 CN Medium" w:hAnsi="思源黑体 CN Medium" w:eastAsia="思源黑体 CN Medium" w:cs="思源黑体 CN Medium"/>
          <w:sz w:val="28"/>
          <w:szCs w:val="28"/>
          <w:lang w:eastAsia="zh-CN"/>
        </w:rPr>
      </w:pPr>
      <w:r>
        <w:rPr>
          <w:rFonts w:hint="eastAsia" w:ascii="思源黑体 CN Medium" w:hAnsi="思源黑体 CN Medium" w:eastAsia="思源黑体 CN Medium" w:cs="思源黑体 CN Medium"/>
          <w:sz w:val="28"/>
          <w:szCs w:val="28"/>
          <w:lang w:eastAsia="zh-CN"/>
        </w:rPr>
        <w:t>附件</w:t>
      </w:r>
    </w:p>
    <w:p>
      <w:pPr>
        <w:jc w:val="center"/>
        <w:rPr>
          <w:rFonts w:hint="eastAsia" w:ascii="思源黑体 CN Medium" w:hAnsi="思源黑体 CN Medium" w:eastAsia="思源黑体 CN Medium" w:cs="思源黑体 CN Medium"/>
          <w:b w:val="0"/>
          <w:bCs w:val="0"/>
          <w:sz w:val="36"/>
          <w:szCs w:val="36"/>
          <w:lang w:eastAsia="zh-CN"/>
        </w:rPr>
      </w:pPr>
      <w:r>
        <w:rPr>
          <w:rFonts w:hint="eastAsia" w:ascii="思源黑体 CN Medium" w:hAnsi="思源黑体 CN Medium" w:eastAsia="思源黑体 CN Medium" w:cs="思源黑体 CN Medium"/>
          <w:b w:val="0"/>
          <w:bCs w:val="0"/>
          <w:sz w:val="36"/>
          <w:szCs w:val="36"/>
          <w:lang w:eastAsia="zh-CN"/>
        </w:rPr>
        <w:t>报名回执表</w:t>
      </w:r>
    </w:p>
    <w:p>
      <w:pPr>
        <w:jc w:val="center"/>
        <w:rPr>
          <w:rFonts w:hint="eastAsia" w:ascii="思源黑体 CN Medium" w:hAnsi="思源黑体 CN Medium" w:eastAsia="思源黑体 CN Medium" w:cs="思源黑体 CN Medium"/>
          <w:b w:val="0"/>
          <w:bCs w:val="0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经研究，我单位选派下列同志参加学习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136"/>
        <w:gridCol w:w="2136"/>
        <w:gridCol w:w="2137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8546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通信地址</w:t>
            </w:r>
          </w:p>
        </w:tc>
        <w:tc>
          <w:tcPr>
            <w:tcW w:w="427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邮编</w:t>
            </w:r>
          </w:p>
        </w:tc>
        <w:tc>
          <w:tcPr>
            <w:tcW w:w="21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427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>手机</w:t>
            </w:r>
          </w:p>
        </w:tc>
        <w:tc>
          <w:tcPr>
            <w:tcW w:w="21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427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传真</w:t>
            </w:r>
          </w:p>
        </w:tc>
        <w:tc>
          <w:tcPr>
            <w:tcW w:w="21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1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213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职务</w:t>
            </w: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val="en-US" w:eastAsia="zh-CN"/>
              </w:rPr>
              <w:t>/职称</w:t>
            </w:r>
          </w:p>
        </w:tc>
        <w:tc>
          <w:tcPr>
            <w:tcW w:w="213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手机</w:t>
            </w: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val="en-US" w:eastAsia="zh-CN"/>
              </w:rPr>
              <w:t>/电话</w:t>
            </w:r>
          </w:p>
        </w:tc>
        <w:tc>
          <w:tcPr>
            <w:tcW w:w="21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期次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7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7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7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7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7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7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7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7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7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7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住宿</w:t>
            </w:r>
          </w:p>
        </w:tc>
        <w:tc>
          <w:tcPr>
            <w:tcW w:w="8546" w:type="dxa"/>
            <w:gridSpan w:val="4"/>
          </w:tcPr>
          <w:p>
            <w:pPr>
              <w:spacing w:line="240" w:lineRule="auto"/>
              <w:ind w:firstLine="240" w:firstLineChars="100"/>
              <w:rPr>
                <w:rFonts w:hint="default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val="en-US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1595120</wp:posOffset>
                      </wp:positionH>
                      <wp:positionV relativeFrom="paragraph">
                        <wp:posOffset>113030</wp:posOffset>
                      </wp:positionV>
                      <wp:extent cx="161925" cy="161925"/>
                      <wp:effectExtent l="6350" t="6350" r="22225" b="2222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5.6pt;margin-top:8.9pt;height:12.75pt;width:12.75pt;z-index:251659264;v-text-anchor:middle;mso-width-relative:page;mso-height-relative:page;" fillcolor="#FFFFFF [3201]" filled="t" stroked="t" coordsize="21600,21600" o:gfxdata="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E3kg8vXAAAACQEAAA8AAAAAAAAAAQAgAAAAIgAAAGRycy9kb3ducmV2LnhtbFBL&#10;AQIUABQAAAAIAIdO4kCypLL4aQIAAN4EAAAOAAAAAAAAAAEAIAAAACYBAABkcnMvZTJvRG9jLnht&#10;bFBLBQYAAAAABgAGAFkBAAABBgAAAAA=&#10;">
                      <v:fill on="t" focussize="0,0"/>
                      <v:stroke weight="1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113030</wp:posOffset>
                      </wp:positionV>
                      <wp:extent cx="161925" cy="161925"/>
                      <wp:effectExtent l="6350" t="6350" r="22225" b="2222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03780" y="640461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1.6pt;margin-top:8.9pt;height:12.75pt;width:12.75pt;z-index:251658240;v-text-anchor:middle;mso-width-relative:page;mso-height-relative:page;" fillcolor="#FFFFFF [3201]" filled="t" stroked="t" coordsize="21600,21600" o:gfxdata="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EXKa59UAAAAHAQAADwAAAAAAAAABACAAAAAiAAAAZHJzL2Rv&#10;d25yZXYueG1sUEsBAhQAFAAAAAgAh07iQNpR0hd2AgAA6gQAAA4AAAAAAAAAAQAgAAAAJAEAAGRy&#10;cy9lMm9Eb2MueG1sUEsFBgAAAAAGAAYAWQEAAAwGAAAAAA==&#10;">
                      <v:fill on="t" focussize="0,0"/>
                      <v:stroke weight="1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单住</w:t>
            </w: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val="en-US" w:eastAsia="zh-CN"/>
              </w:rPr>
              <w:t xml:space="preserve">          合住          共需几间房（    ）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思源黑体 CN Bold" w:hAnsi="思源黑体 CN Bold" w:eastAsia="思源黑体 CN Bold" w:cs="思源黑体 CN Bold"/>
          <w:sz w:val="28"/>
          <w:szCs w:val="28"/>
        </w:rPr>
      </w:pPr>
      <w:r>
        <w:rPr>
          <w:rFonts w:hint="eastAsia" w:ascii="思源黑体 CN Medium" w:hAnsi="思源黑体 CN Medium" w:eastAsia="思源黑体 CN Medium" w:cs="思源黑体 CN Medium"/>
          <w:color w:val="000000"/>
          <w:kern w:val="0"/>
          <w:sz w:val="28"/>
          <w:szCs w:val="28"/>
          <w:lang w:val="en-US" w:eastAsia="zh-CN" w:bidi="ar"/>
        </w:rPr>
        <w:t>注：</w:t>
      </w:r>
      <w:r>
        <w:rPr>
          <w:rFonts w:hint="eastAsia" w:ascii="FangSong_GB2312" w:hAnsi="FangSong_GB2312" w:eastAsia="FangSong_GB2312"/>
          <w:color w:val="000000"/>
          <w:sz w:val="28"/>
          <w:szCs w:val="28"/>
        </w:rPr>
        <w:t>回执邮箱：</w:t>
      </w:r>
      <w:r>
        <w:rPr>
          <w:rFonts w:hint="eastAsia" w:ascii="FangSong_GB2312" w:hAnsi="FangSong_GB2312" w:eastAsia="FangSong_GB2312"/>
          <w:color w:val="0000FF"/>
          <w:sz w:val="28"/>
          <w:szCs w:val="28"/>
        </w:rPr>
        <w:t>bjlilin2668</w:t>
      </w:r>
      <w:r>
        <w:rPr>
          <w:rFonts w:hint="eastAsia" w:ascii="黑体" w:hAnsi="黑体" w:eastAsia="黑体"/>
          <w:color w:val="0000FF"/>
          <w:sz w:val="28"/>
          <w:szCs w:val="28"/>
        </w:rPr>
        <w:t>@</w:t>
      </w:r>
      <w:r>
        <w:rPr>
          <w:rFonts w:hint="eastAsia" w:ascii="FangSong_GB2312" w:hAnsi="FangSong_GB2312" w:eastAsia="FangSong_GB2312"/>
          <w:color w:val="0000FF"/>
          <w:sz w:val="28"/>
          <w:szCs w:val="28"/>
        </w:rPr>
        <w:t>163.com</w:t>
      </w:r>
      <w:r>
        <w:rPr>
          <w:rFonts w:hint="eastAsia" w:ascii="FangSong_GB2312" w:hAnsi="FangSong_GB2312" w:eastAsia="FangSong_GB2312"/>
          <w:color w:val="000000"/>
          <w:sz w:val="28"/>
          <w:szCs w:val="28"/>
        </w:rPr>
        <w:t>；联系人：李林：13260432668</w:t>
      </w:r>
      <w:bookmarkStart w:id="0" w:name="_GoBack"/>
      <w:bookmarkEnd w:id="0"/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E153E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2019-12-23T09:42:00Z</dcterms:created>
  <dc:creator>Administrator</dc:creator>
  <cp:lastModifiedBy>Administrator</cp:lastModifiedBy>
  <dcterms:modified xsi:type="dcterms:W3CDTF">2019-12-23T09:50:39Z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