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思源黑体 CN Medium" w:hAnsi="思源黑体 CN Medium" w:eastAsia="思源黑体 CN Medium" w:cs="思源黑体 CN Medium"/>
          <w:sz w:val="44"/>
          <w:szCs w:val="44"/>
        </w:rPr>
      </w:pPr>
      <w:r>
        <w:rPr>
          <w:rFonts w:hint="eastAsia" w:ascii="思源黑体 CN Medium" w:hAnsi="思源黑体 CN Medium" w:eastAsia="思源黑体 CN Medium" w:cs="思源黑体 CN Medium"/>
          <w:sz w:val="44"/>
          <w:szCs w:val="44"/>
        </w:rPr>
        <w:t>2019 年有效期满重新申报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2"/>
          <w:szCs w:val="32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44"/>
          <w:szCs w:val="44"/>
        </w:rPr>
        <w:t>企业信用等级评价的单位名单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山西三元煤业股份有限公司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山西柳林金家庄煤矿有限公司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同煤浙能麻家梁煤业有限责任公司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山西石泉煤业有限责任公司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山西华瑞煤业有限公司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山西大平煤业有限公司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山西省长治经坊煤业有限公司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山西天地王坡煤业有限公司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同煤大唐塔山煤矿有限公司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山西乡宁焦煤集团台头前湾煤业有限公司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同煤国电同忻煤矿有限公司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山西汾西太岳煤业股份有限公司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阳泉市燕龛煤炭有限责任公司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山西柳林兴无煤矿有限责任公司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山西西山晋兴能源有限责任公司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山西煤炭进出口集团有限公司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国投大同能源有限责任公司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山西汾西矿业集团水峪煤业有限责任公司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山西华宁焦煤有限责任公司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山西铺龙湾煤业有限公司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山西乡宁焦煤集团台头煤焦有限责任公司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山西忻州神达晋保煤业有限公司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大同煤矿集团铁峰煤业有限公司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山西汾西宜兴煤业有限责任公司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阳泉煤业(集团)有限责任公司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山西蒲县宏源集团富家凹煤业有限公司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蒲县宏源煤业集团有限公司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华晋焦煤有限责任公司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山西朔州平鲁区后安煤炭有限公司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大同煤矿集团朔州朔煤王坪煤电有限责任公司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山西省阳泉荫营煤矿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山西吕梁离石西山亚辰煤业有限公司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大同煤矿集团朔州朔煤小峪煤矿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山西寿阳段王集团友众煤业有限公司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大同煤矿集团轩岗煤电有限责任公司</w:t>
            </w:r>
          </w:p>
        </w:tc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山西蒲县宏源集团官庄河煤业有限公司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山西柳林寨崖底煤业有限公司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山西忻州神达梁家碛煤业有限公司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煤炭工业太原设计研究院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大同市青磁窑煤矿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山西古县老母坡煤业有限公司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霍州煤电集团有限责任公司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山西中新甘庄煤业有限责任公司</w:t>
            </w:r>
          </w:p>
        </w:tc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大同市东周窑煤矿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大同煤矿集团忻州同华煤业有限公司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山西右玉教场坪煤业有限公司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大同煤矿集团同生树儿里煤业有限公司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山西煤炭运销集团裕兴煤业有限公司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山西煤炭运销集团和顺吕鑫煤业有限公司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山西孝义西山德顺煤业有限公司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山西焦煤集团岚县正利煤业有限公司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大同煤矿集团永定庄煤业有限责任公司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山西介休大佛寺煤业有限公司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山西汾西矿业集团两渡煤业有限责任公司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山西中煤西沙河煤业有限公司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山西煤炭运销集团南河煤业有限公司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山西临汾西山生辉煤业有限公司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大同煤矿集团挖金湾虎龙沟煤业有限公司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大同鹊山高家窑煤业有限责任公司</w:t>
            </w:r>
          </w:p>
        </w:tc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山西煤炭运销集团和顺鸿润煤业有限公司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beforeLines="0" w:afterLines="0"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大同煤矿集团阳方口矿业有限责任公司</w:t>
            </w:r>
          </w:p>
        </w:tc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山西煤炭进出口集团左权宏远煤业有限公司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山西教场坪集团玉岭煤业有限公司</w:t>
            </w:r>
          </w:p>
        </w:tc>
        <w:tc>
          <w:tcPr>
            <w:tcW w:w="5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CF60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2019-12-25T10:04:00Z</dcterms:created>
  <dc:creator>Administrator</dc:creator>
  <cp:lastModifiedBy>Administrator</cp:lastModifiedBy>
  <dcterms:modified xsi:type="dcterms:W3CDTF">2019-12-25T10:12:55Z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